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B368" w14:textId="276A5808" w:rsidR="00921238" w:rsidRDefault="00921238" w:rsidP="00921238">
      <w:pPr>
        <w:spacing w:after="160" w:line="256"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51102C8" wp14:editId="59ECFFEE">
            <wp:extent cx="4856672" cy="1141525"/>
            <wp:effectExtent l="0" t="0" r="0" b="190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929099" cy="1158548"/>
                    </a:xfrm>
                    <a:prstGeom prst="rect">
                      <a:avLst/>
                    </a:prstGeom>
                  </pic:spPr>
                </pic:pic>
              </a:graphicData>
            </a:graphic>
          </wp:inline>
        </w:drawing>
      </w:r>
    </w:p>
    <w:p w14:paraId="2C6BE4A2" w14:textId="77777777" w:rsidR="00EB3E2B" w:rsidRDefault="00EB3E2B" w:rsidP="00921238">
      <w:pPr>
        <w:spacing w:after="160"/>
        <w:jc w:val="center"/>
        <w:rPr>
          <w:rFonts w:ascii="Times New Roman" w:eastAsia="Times New Roman" w:hAnsi="Times New Roman" w:cs="Times New Roman"/>
          <w:sz w:val="28"/>
          <w:szCs w:val="28"/>
        </w:rPr>
      </w:pPr>
    </w:p>
    <w:p w14:paraId="107357AE" w14:textId="21329431" w:rsidR="00921238" w:rsidRDefault="00921238" w:rsidP="00921238">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Position on Composting Policy </w:t>
      </w:r>
    </w:p>
    <w:p w14:paraId="33F758D9" w14:textId="77777777" w:rsidR="00921238" w:rsidRPr="00035893" w:rsidRDefault="00921238" w:rsidP="00921238">
      <w:pPr>
        <w:spacing w:after="160"/>
        <w:jc w:val="center"/>
        <w:rPr>
          <w:rFonts w:ascii="Times New Roman" w:eastAsia="Times New Roman" w:hAnsi="Times New Roman" w:cs="Times New Roman"/>
          <w:color w:val="000000" w:themeColor="text1"/>
          <w:sz w:val="28"/>
          <w:szCs w:val="28"/>
        </w:rPr>
      </w:pPr>
      <w:r w:rsidRPr="00035893">
        <w:rPr>
          <w:rFonts w:ascii="Times New Roman" w:eastAsia="Times New Roman" w:hAnsi="Times New Roman" w:cs="Times New Roman"/>
          <w:color w:val="000000" w:themeColor="text1"/>
          <w:sz w:val="28"/>
          <w:szCs w:val="28"/>
        </w:rPr>
        <w:t>Interfaith Creation Care of the Triangle:  A Network of 80 Faith Communities</w:t>
      </w:r>
    </w:p>
    <w:p w14:paraId="33183DDF" w14:textId="521FFA7B" w:rsidR="00921238" w:rsidRDefault="00921238" w:rsidP="00921238">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March</w:t>
      </w:r>
      <w:r w:rsidR="00186680">
        <w:rPr>
          <w:rFonts w:ascii="Times New Roman" w:eastAsia="Times New Roman" w:hAnsi="Times New Roman" w:cs="Times New Roman"/>
          <w:sz w:val="28"/>
          <w:szCs w:val="28"/>
        </w:rPr>
        <w:t xml:space="preserve"> 29</w:t>
      </w:r>
      <w:r>
        <w:rPr>
          <w:rFonts w:ascii="Times New Roman" w:eastAsia="Times New Roman" w:hAnsi="Times New Roman" w:cs="Times New Roman"/>
          <w:sz w:val="28"/>
          <w:szCs w:val="28"/>
        </w:rPr>
        <w:t>, 2022</w:t>
      </w:r>
    </w:p>
    <w:p w14:paraId="5D36AC1C" w14:textId="374B770D" w:rsidR="00921238" w:rsidRDefault="00186680" w:rsidP="00186680">
      <w:pPr>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part of their sacred duty to care for Creation, many people of faith and many faith communities </w:t>
      </w:r>
      <w:r w:rsidR="00921238">
        <w:rPr>
          <w:rFonts w:ascii="Times New Roman" w:eastAsia="Times New Roman" w:hAnsi="Times New Roman" w:cs="Times New Roman"/>
          <w:sz w:val="28"/>
          <w:szCs w:val="28"/>
        </w:rPr>
        <w:t xml:space="preserve">are already composting, using backyard methods, community sites, and/or large scale commercial composting operations. </w:t>
      </w:r>
    </w:p>
    <w:p w14:paraId="157599D9" w14:textId="77777777" w:rsidR="00921238" w:rsidRPr="00CB29D8" w:rsidRDefault="00921238" w:rsidP="00186680">
      <w:pPr>
        <w:pStyle w:val="CommentText"/>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Unfortunately, the bulk of food waste (96% according to Paul Hawken’s 2021 book, </w:t>
      </w:r>
      <w:r>
        <w:rPr>
          <w:rFonts w:ascii="Times New Roman" w:eastAsia="Times New Roman" w:hAnsi="Times New Roman" w:cs="Times New Roman"/>
          <w:i/>
          <w:sz w:val="28"/>
          <w:szCs w:val="28"/>
        </w:rPr>
        <w:t>Regeneration</w:t>
      </w:r>
      <w:r>
        <w:rPr>
          <w:rFonts w:ascii="Times New Roman" w:eastAsia="Times New Roman" w:hAnsi="Times New Roman" w:cs="Times New Roman"/>
          <w:sz w:val="28"/>
          <w:szCs w:val="28"/>
        </w:rPr>
        <w:t xml:space="preserve">) and much yard waste wind up in landfills.  This practice is problematic in </w:t>
      </w:r>
      <w:r w:rsidRPr="00035893">
        <w:rPr>
          <w:rFonts w:ascii="Times New Roman" w:eastAsia="Times New Roman" w:hAnsi="Times New Roman" w:cs="Times New Roman"/>
          <w:sz w:val="28"/>
          <w:szCs w:val="28"/>
        </w:rPr>
        <w:t>two respects.</w:t>
      </w:r>
      <w:r>
        <w:rPr>
          <w:rFonts w:ascii="Times New Roman" w:eastAsia="Times New Roman" w:hAnsi="Times New Roman" w:cs="Times New Roman"/>
          <w:sz w:val="28"/>
          <w:szCs w:val="28"/>
        </w:rPr>
        <w:t xml:space="preserve"> First, landfilled organic waste is converted to the powerful greenhouse gas, methane. Second, the organic material and nutrients present in organic waste are lost when buried in a landfill.  If, instead, this material is composted, the resulting compost becomes a valuable asset in the fight against food insecurity</w:t>
      </w:r>
      <w:r w:rsidRPr="00B87115">
        <w:rPr>
          <w:rFonts w:ascii="Times New Roman" w:eastAsia="Times New Roman" w:hAnsi="Times New Roman" w:cs="Times New Roman"/>
          <w:color w:val="000000" w:themeColor="text1"/>
          <w:sz w:val="28"/>
          <w:szCs w:val="28"/>
        </w:rPr>
        <w:t xml:space="preserve">, biodiversity loss </w:t>
      </w:r>
      <w:r>
        <w:rPr>
          <w:rFonts w:ascii="Times New Roman" w:eastAsia="Times New Roman" w:hAnsi="Times New Roman" w:cs="Times New Roman"/>
          <w:sz w:val="28"/>
          <w:szCs w:val="28"/>
        </w:rPr>
        <w:t xml:space="preserve">and climate change. According to </w:t>
      </w:r>
      <w:r>
        <w:rPr>
          <w:rFonts w:ascii="Times New Roman" w:eastAsia="Times New Roman" w:hAnsi="Times New Roman" w:cs="Times New Roman"/>
          <w:i/>
          <w:sz w:val="28"/>
          <w:szCs w:val="28"/>
        </w:rPr>
        <w:t xml:space="preserve">Drawdown: the Most Comprehensive Plan Ever Proposed To Reverse Global Warming </w:t>
      </w:r>
      <w:r>
        <w:rPr>
          <w:rFonts w:ascii="Times New Roman" w:eastAsia="Times New Roman" w:hAnsi="Times New Roman" w:cs="Times New Roman"/>
          <w:sz w:val="28"/>
          <w:szCs w:val="28"/>
        </w:rPr>
        <w:t xml:space="preserve">edited by Paul Hawken, “Compost is an incredibly valuable fertilizer, retaining water and nutrients and can aid soil carbon sequestration.  It is like going from refuse to riches.”  </w:t>
      </w:r>
      <w:r w:rsidRPr="00CB29D8">
        <w:rPr>
          <w:rFonts w:ascii="Times New Roman" w:hAnsi="Times New Roman" w:cs="Times New Roman"/>
          <w:color w:val="000000" w:themeColor="text1"/>
          <w:sz w:val="28"/>
          <w:szCs w:val="28"/>
        </w:rPr>
        <w:t>Moreover, amending the soil with compost helps growing crops draw down more carbon dioxide from the atmosphere and store some in the soil—a key measure for climate change mitigation.</w:t>
      </w:r>
    </w:p>
    <w:p w14:paraId="0A8A20A3" w14:textId="77777777" w:rsidR="00186680" w:rsidRDefault="00186680" w:rsidP="00186680">
      <w:pPr>
        <w:spacing w:after="160" w:line="240" w:lineRule="auto"/>
        <w:rPr>
          <w:rFonts w:ascii="Times New Roman" w:eastAsia="Times New Roman" w:hAnsi="Times New Roman" w:cs="Times New Roman"/>
          <w:sz w:val="28"/>
          <w:szCs w:val="28"/>
        </w:rPr>
      </w:pPr>
    </w:p>
    <w:p w14:paraId="6326CBEA" w14:textId="6522FE7E" w:rsidR="00921238" w:rsidRDefault="00921238" w:rsidP="00186680">
      <w:pPr>
        <w:spacing w:after="1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Interfaith Creation Care of the Triangle advocates that government policy at federal, state and local levels is needed to bring the practice of composting to the scale required to answer the challenge of hunger and the climate crisis in this country. Accordingly, ICCT supports passage of the following pieces of federal legislation.  </w:t>
      </w:r>
    </w:p>
    <w:p w14:paraId="6269C7F8" w14:textId="69840CB7" w:rsidR="00921238" w:rsidRDefault="00921238" w:rsidP="00186680">
      <w:pPr>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The Federal Recycling and Composting Accountability Act, S.3743 introduced by Sen. Tom Carper (D – Delaware</w:t>
      </w:r>
      <w:r w:rsidRPr="0003589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sz w:val="28"/>
          <w:szCs w:val="28"/>
        </w:rPr>
        <w:t>, Sen. Shelly Moore Capito (R-West Virginia)</w:t>
      </w:r>
      <w:r w:rsidRPr="0003589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sz w:val="28"/>
          <w:szCs w:val="28"/>
        </w:rPr>
        <w:t xml:space="preserve"> and Sen. John Boozman (R – Arkansas), would put federal focus onto collecting data on existing recycling and composting infrastructure in the U.S.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For more information from USCC, see</w:t>
      </w:r>
      <w:r w:rsidR="00506FC1">
        <w:rPr>
          <w:rFonts w:ascii="Times New Roman" w:eastAsia="Times New Roman" w:hAnsi="Times New Roman" w:cs="Times New Roman"/>
          <w:sz w:val="28"/>
          <w:szCs w:val="28"/>
        </w:rPr>
        <w:t xml:space="preserve"> </w:t>
      </w:r>
      <w:hyperlink r:id="rId5">
        <w:r>
          <w:rPr>
            <w:rFonts w:ascii="Times New Roman" w:eastAsia="Times New Roman" w:hAnsi="Times New Roman" w:cs="Times New Roman"/>
            <w:color w:val="0000FF"/>
            <w:sz w:val="28"/>
            <w:szCs w:val="28"/>
            <w:u w:val="single"/>
          </w:rPr>
          <w:t>https://www.compostingcouncil.org/news/596400/Federal-Recycling-and-Composting-Accountability-Act.htm</w:t>
        </w:r>
      </w:hyperlink>
      <w:r>
        <w:rPr>
          <w:rFonts w:ascii="Times New Roman" w:eastAsia="Times New Roman" w:hAnsi="Times New Roman" w:cs="Times New Roman"/>
          <w:sz w:val="28"/>
          <w:szCs w:val="28"/>
        </w:rPr>
        <w:t>.</w:t>
      </w:r>
    </w:p>
    <w:p w14:paraId="0F295E85" w14:textId="61EDCAB5" w:rsidR="00921238" w:rsidRDefault="00921238" w:rsidP="00186680">
      <w:pPr>
        <w:spacing w:before="240" w:after="24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The Compost Act, H.R. 4443 and S 2388, would require the designation of composting as a conservation practice which will make compost use a </w:t>
      </w:r>
      <w:r w:rsidR="00506FC1">
        <w:rPr>
          <w:rFonts w:ascii="Times New Roman" w:eastAsia="Times New Roman" w:hAnsi="Times New Roman" w:cs="Times New Roman"/>
          <w:sz w:val="28"/>
          <w:szCs w:val="28"/>
        </w:rPr>
        <w:t xml:space="preserve">federal cost shared best management practice for </w:t>
      </w:r>
      <w:r>
        <w:rPr>
          <w:rFonts w:ascii="Times New Roman" w:eastAsia="Times New Roman" w:hAnsi="Times New Roman" w:cs="Times New Roman"/>
          <w:sz w:val="28"/>
          <w:szCs w:val="28"/>
        </w:rPr>
        <w:t>farmers who use compost to improve soil and sequester carbon.  It would provide at least $200 million/year through 2030 in grants and loan guarantees for composting facilities and programs for equipment, siting, and systems needed to expand compost facilities accepting food scraps, both public and private, for collection programs and for development of markets, which are critical for the success of the industry.  More information from the Institute for Local Self-Reliance is available at</w:t>
      </w:r>
      <w:hyperlink r:id="rId6" w:history="1">
        <w:r w:rsidRPr="0083073B">
          <w:rPr>
            <w:rStyle w:val="Hyperlink"/>
            <w:rFonts w:ascii="Times New Roman" w:eastAsia="Times New Roman" w:hAnsi="Times New Roman" w:cs="Times New Roman"/>
            <w:sz w:val="28"/>
            <w:szCs w:val="28"/>
          </w:rPr>
          <w:t xml:space="preserve"> </w:t>
        </w:r>
      </w:hyperlink>
      <w:hyperlink r:id="rId7">
        <w:r>
          <w:rPr>
            <w:rFonts w:ascii="Times New Roman" w:eastAsia="Times New Roman" w:hAnsi="Times New Roman" w:cs="Times New Roman"/>
            <w:color w:val="0000FF"/>
            <w:sz w:val="28"/>
            <w:szCs w:val="28"/>
            <w:u w:val="single"/>
          </w:rPr>
          <w:t>https://ilsr.org/proposed-federal-compost-act/</w:t>
        </w:r>
      </w:hyperlink>
      <w:r>
        <w:rPr>
          <w:rFonts w:ascii="Times New Roman" w:eastAsia="Times New Roman" w:hAnsi="Times New Roman" w:cs="Times New Roman"/>
          <w:sz w:val="28"/>
          <w:szCs w:val="28"/>
        </w:rPr>
        <w:t>.</w:t>
      </w:r>
    </w:p>
    <w:p w14:paraId="411BDD99" w14:textId="4D0E82FB" w:rsidR="00921238" w:rsidRPr="00F74247" w:rsidRDefault="00921238" w:rsidP="00186680">
      <w:pPr>
        <w:spacing w:before="240" w:after="24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These bills are supported by the U. S. Composting Council, the Institute for Local Self-Reliance, the </w:t>
      </w:r>
      <w:r w:rsidRPr="00254457">
        <w:rPr>
          <w:rFonts w:ascii="Times New Roman" w:eastAsia="Times New Roman" w:hAnsi="Times New Roman" w:cs="Times New Roman"/>
          <w:sz w:val="28"/>
          <w:szCs w:val="28"/>
        </w:rPr>
        <w:t xml:space="preserve">Natural Resources Defense Council </w:t>
      </w:r>
      <w:r>
        <w:rPr>
          <w:rFonts w:ascii="Times New Roman" w:eastAsia="Times New Roman" w:hAnsi="Times New Roman" w:cs="Times New Roman"/>
          <w:sz w:val="28"/>
          <w:szCs w:val="28"/>
        </w:rPr>
        <w:t xml:space="preserve">and many other organizations.  ICCT adds our voices of faith in support of the overall goals of these bills. However in accordance with </w:t>
      </w:r>
      <w:r w:rsidRPr="00035893">
        <w:rPr>
          <w:rFonts w:ascii="Times New Roman" w:eastAsia="Times New Roman" w:hAnsi="Times New Roman" w:cs="Times New Roman"/>
          <w:color w:val="000000" w:themeColor="text1"/>
          <w:sz w:val="28"/>
          <w:szCs w:val="28"/>
        </w:rPr>
        <w:t xml:space="preserve">ICCT’s </w:t>
      </w:r>
      <w:hyperlink r:id="rId8" w:history="1">
        <w:r w:rsidRPr="00DA7569">
          <w:rPr>
            <w:rStyle w:val="Hyperlink"/>
            <w:rFonts w:ascii="Times New Roman" w:eastAsia="Times New Roman" w:hAnsi="Times New Roman" w:cs="Times New Roman"/>
            <w:sz w:val="28"/>
            <w:szCs w:val="28"/>
          </w:rPr>
          <w:t>guiding principles</w:t>
        </w:r>
      </w:hyperlink>
      <w:r>
        <w:rPr>
          <w:rFonts w:ascii="Times New Roman" w:eastAsia="Times New Roman" w:hAnsi="Times New Roman" w:cs="Times New Roman"/>
          <w:sz w:val="28"/>
          <w:szCs w:val="28"/>
        </w:rPr>
        <w:t xml:space="preserve">, we note that some of the language in the </w:t>
      </w:r>
      <w:r w:rsidRPr="00035893">
        <w:rPr>
          <w:rFonts w:ascii="Times New Roman" w:eastAsia="Times New Roman" w:hAnsi="Times New Roman" w:cs="Times New Roman"/>
          <w:color w:val="000000" w:themeColor="text1"/>
          <w:sz w:val="28"/>
          <w:szCs w:val="28"/>
        </w:rPr>
        <w:t>Compost Act, H.R. 4443 and S 2388</w:t>
      </w:r>
      <w:r>
        <w:rPr>
          <w:rFonts w:ascii="Times New Roman" w:eastAsia="Times New Roman" w:hAnsi="Times New Roman" w:cs="Times New Roman"/>
          <w:color w:val="000000" w:themeColor="text1"/>
          <w:sz w:val="28"/>
          <w:szCs w:val="28"/>
        </w:rPr>
        <w:t>,</w:t>
      </w:r>
      <w:r w:rsidRPr="0003589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requires clarification to ensure that small farmers and farmers of color are not precluded from the grants and loans </w:t>
      </w:r>
      <w:r w:rsidRPr="00035893">
        <w:rPr>
          <w:rFonts w:ascii="Times New Roman" w:eastAsia="Times New Roman" w:hAnsi="Times New Roman" w:cs="Times New Roman"/>
          <w:color w:val="000000" w:themeColor="text1"/>
          <w:sz w:val="28"/>
          <w:szCs w:val="28"/>
        </w:rPr>
        <w:t xml:space="preserve">provided by </w:t>
      </w:r>
      <w:r>
        <w:rPr>
          <w:rFonts w:ascii="Times New Roman" w:eastAsia="Times New Roman" w:hAnsi="Times New Roman" w:cs="Times New Roman"/>
          <w:sz w:val="28"/>
          <w:szCs w:val="28"/>
        </w:rPr>
        <w:t xml:space="preserve">the bill due to lack of prior experience in the practice of composting </w:t>
      </w:r>
      <w:r w:rsidRPr="00035893">
        <w:rPr>
          <w:rFonts w:ascii="Times New Roman" w:eastAsia="Times New Roman" w:hAnsi="Times New Roman" w:cs="Times New Roman"/>
          <w:color w:val="000000" w:themeColor="text1"/>
          <w:sz w:val="28"/>
          <w:szCs w:val="28"/>
        </w:rPr>
        <w:t xml:space="preserve">and </w:t>
      </w:r>
      <w:r>
        <w:rPr>
          <w:rFonts w:ascii="Times New Roman" w:eastAsia="Times New Roman" w:hAnsi="Times New Roman" w:cs="Times New Roman"/>
          <w:color w:val="000000" w:themeColor="text1"/>
          <w:sz w:val="28"/>
          <w:szCs w:val="28"/>
        </w:rPr>
        <w:t xml:space="preserve">to ensure that </w:t>
      </w:r>
      <w:r w:rsidRPr="00035893">
        <w:rPr>
          <w:rFonts w:ascii="Times New Roman" w:eastAsia="Times New Roman" w:hAnsi="Times New Roman" w:cs="Times New Roman"/>
          <w:color w:val="000000" w:themeColor="text1"/>
          <w:sz w:val="28"/>
          <w:szCs w:val="28"/>
        </w:rPr>
        <w:t>it provides funding and resources to small limited</w:t>
      </w:r>
      <w:r>
        <w:rPr>
          <w:rFonts w:ascii="Times New Roman" w:eastAsia="Times New Roman" w:hAnsi="Times New Roman" w:cs="Times New Roman"/>
          <w:color w:val="000000" w:themeColor="text1"/>
          <w:sz w:val="28"/>
          <w:szCs w:val="28"/>
        </w:rPr>
        <w:t>-</w:t>
      </w:r>
      <w:r w:rsidRPr="00035893">
        <w:rPr>
          <w:rFonts w:ascii="Times New Roman" w:eastAsia="Times New Roman" w:hAnsi="Times New Roman" w:cs="Times New Roman"/>
          <w:color w:val="000000" w:themeColor="text1"/>
          <w:sz w:val="28"/>
          <w:szCs w:val="28"/>
        </w:rPr>
        <w:t>resource farmers and compost facility operators to train personnel in best practices as specified in the bill.</w:t>
      </w:r>
      <w:r w:rsidRPr="00035893" w:rsidDel="000E3AC5">
        <w:rPr>
          <w:rFonts w:ascii="Times New Roman" w:eastAsia="Times New Roman" w:hAnsi="Times New Roman" w:cs="Times New Roman"/>
          <w:color w:val="000000" w:themeColor="text1"/>
          <w:sz w:val="28"/>
          <w:szCs w:val="28"/>
        </w:rPr>
        <w:t xml:space="preserve"> </w:t>
      </w:r>
    </w:p>
    <w:p w14:paraId="606DF38D" w14:textId="77777777" w:rsidR="00DD3533" w:rsidRDefault="00DD3533" w:rsidP="00186680">
      <w:pPr>
        <w:spacing w:line="240" w:lineRule="auto"/>
      </w:pPr>
    </w:p>
    <w:sectPr w:rsidR="00DD3533" w:rsidSect="00EB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1B"/>
    <w:rsid w:val="001273A4"/>
    <w:rsid w:val="00185992"/>
    <w:rsid w:val="00186680"/>
    <w:rsid w:val="002C081C"/>
    <w:rsid w:val="00506FC1"/>
    <w:rsid w:val="00522CC8"/>
    <w:rsid w:val="0079372A"/>
    <w:rsid w:val="00805F1B"/>
    <w:rsid w:val="00921238"/>
    <w:rsid w:val="00B645BC"/>
    <w:rsid w:val="00B76126"/>
    <w:rsid w:val="00CD11B0"/>
    <w:rsid w:val="00DD3533"/>
    <w:rsid w:val="00E67B76"/>
    <w:rsid w:val="00EB0035"/>
    <w:rsid w:val="00EB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4825B"/>
  <w15:chartTrackingRefBased/>
  <w15:docId w15:val="{62082FB0-BE69-B64C-80D5-15754EC2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3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238"/>
    <w:rPr>
      <w:color w:val="0563C1" w:themeColor="hyperlink"/>
      <w:u w:val="single"/>
    </w:rPr>
  </w:style>
  <w:style w:type="paragraph" w:styleId="CommentText">
    <w:name w:val="annotation text"/>
    <w:basedOn w:val="Normal"/>
    <w:link w:val="CommentTextChar"/>
    <w:uiPriority w:val="99"/>
    <w:unhideWhenUsed/>
    <w:rsid w:val="00921238"/>
    <w:pPr>
      <w:spacing w:line="240" w:lineRule="auto"/>
    </w:pPr>
    <w:rPr>
      <w:sz w:val="20"/>
      <w:szCs w:val="20"/>
    </w:rPr>
  </w:style>
  <w:style w:type="character" w:customStyle="1" w:styleId="CommentTextChar">
    <w:name w:val="Comment Text Char"/>
    <w:basedOn w:val="DefaultParagraphFont"/>
    <w:link w:val="CommentText"/>
    <w:uiPriority w:val="99"/>
    <w:rsid w:val="00921238"/>
    <w:rPr>
      <w:rFonts w:ascii="Arial" w:eastAsia="Arial" w:hAnsi="Arial" w:cs="Arial"/>
      <w:sz w:val="20"/>
      <w:szCs w:val="20"/>
      <w:lang w:val="en"/>
    </w:rPr>
  </w:style>
  <w:style w:type="paragraph" w:styleId="Revision">
    <w:name w:val="Revision"/>
    <w:hidden/>
    <w:uiPriority w:val="99"/>
    <w:semiHidden/>
    <w:rsid w:val="00921238"/>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faithcreationcare.org/guiding-principles/" TargetMode="External"/><Relationship Id="rId3" Type="http://schemas.openxmlformats.org/officeDocument/2006/relationships/webSettings" Target="webSettings.xml"/><Relationship Id="rId7" Type="http://schemas.openxmlformats.org/officeDocument/2006/relationships/hyperlink" Target="https://ilsr.org/proposed-federal-compos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lynnlyle/Library/Containers/com.apple.mail/Data/Library/Mail%20Downloads/2C058588-5B18-4418-9D89-B0F4B0A1E5F5/%20" TargetMode="External"/><Relationship Id="rId5" Type="http://schemas.openxmlformats.org/officeDocument/2006/relationships/hyperlink" Target="https://www.compostingcouncil.org/news/596400/Federal-Recycling-and-Composting-Accountability-Act.ht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Lyle</dc:creator>
  <cp:keywords/>
  <dc:description/>
  <cp:lastModifiedBy>Lynn Lyle</cp:lastModifiedBy>
  <cp:revision>2</cp:revision>
  <dcterms:created xsi:type="dcterms:W3CDTF">2022-03-30T18:04:00Z</dcterms:created>
  <dcterms:modified xsi:type="dcterms:W3CDTF">2022-03-30T18:04:00Z</dcterms:modified>
</cp:coreProperties>
</file>